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A5" w:rsidRPr="00587BA5" w:rsidRDefault="00587BA5" w:rsidP="00587B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587BA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Приказ Министерства здравоохранения и социального развития Российской Федерации (</w:t>
      </w:r>
      <w:proofErr w:type="spellStart"/>
      <w:r w:rsidRPr="00587BA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Минздравсоцразвития</w:t>
      </w:r>
      <w:proofErr w:type="spellEnd"/>
      <w:r w:rsidRPr="00587BA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 России) от </w:t>
      </w:r>
      <w:bookmarkStart w:id="0" w:name="_GoBack"/>
      <w:r w:rsidRPr="00587BA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31 мая 2011 г. N 448н г. Москва "О внесении изменения в Единый квалификационный справочник </w:t>
      </w:r>
      <w:bookmarkEnd w:id="0"/>
      <w:r w:rsidRPr="00587BA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должностей руководителей, специалистов и служащих, раздел "Квалификационные характеристики должностей работников образования"" </w:t>
      </w:r>
    </w:p>
    <w:p w:rsidR="00587BA5" w:rsidRPr="00587BA5" w:rsidRDefault="00587BA5" w:rsidP="0058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1 июля 2011 г.</w:t>
      </w:r>
    </w:p>
    <w:p w:rsidR="00587BA5" w:rsidRPr="00587BA5" w:rsidRDefault="00587BA5" w:rsidP="0058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21240</w:t>
      </w:r>
    </w:p>
    <w:p w:rsidR="00587BA5" w:rsidRPr="00587BA5" w:rsidRDefault="00587BA5" w:rsidP="0058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5.2.52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1), ст. 1036;</w:t>
      </w:r>
      <w:proofErr w:type="gramEnd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N 15, ст. 1555; N 23, ст. 2713; N 42, ст. 4825; N 46, ст. 5337; N 48, ст. 5618; 2009, N 2, ст. 244; N 3, ст. 378; N 6, ст. 738; N 12, ст. 1427, 1434; N 33, ст. 4083, 4088; N 43, ст. 5064; N 45, ст. 5350;</w:t>
      </w:r>
      <w:proofErr w:type="gramEnd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2010, N 4, ст. 394; N 11, ст. 1225; N 25, ст. 3167; N 26, ст. 3350; N 31, ст. 4251; N 35, ст. 4574; N 52 (ч. 1), ст. 7104; 2011, N 2, ст. 339; N 14, ст. 1935, 1944; N 16, ст. 2294), </w:t>
      </w:r>
      <w:r w:rsidRPr="005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7BA5" w:rsidRPr="00587BA5" w:rsidRDefault="00587BA5" w:rsidP="0058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изменение в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образования", утвержденный приказом </w:t>
      </w:r>
      <w:proofErr w:type="spellStart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 августа 2010 г. N 761н (зарегистрирован Минюстом России 6 октября 2010 г. N 18638), согласно приложению.</w:t>
      </w:r>
    </w:p>
    <w:p w:rsidR="00587BA5" w:rsidRPr="00587BA5" w:rsidRDefault="00587BA5" w:rsidP="0058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Т. Голикова</w:t>
      </w:r>
    </w:p>
    <w:p w:rsidR="00587BA5" w:rsidRPr="00587BA5" w:rsidRDefault="00587BA5" w:rsidP="00587B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A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Приложение</w:t>
      </w:r>
    </w:p>
    <w:p w:rsidR="00587BA5" w:rsidRPr="00587BA5" w:rsidRDefault="00587BA5" w:rsidP="00587B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Изменение, вносимое в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</w:t>
      </w:r>
    </w:p>
    <w:p w:rsidR="00587BA5" w:rsidRPr="00587BA5" w:rsidRDefault="00587BA5" w:rsidP="0058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III "Должности педагогических работников" дополнить после квалификационной характеристики должности "</w:t>
      </w:r>
      <w:proofErr w:type="spellStart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" квалификационной характеристикой должности "Педагог-библиотекарь", изложив ее в следующей редакции:</w:t>
      </w:r>
    </w:p>
    <w:p w:rsidR="00587BA5" w:rsidRPr="00587BA5" w:rsidRDefault="00587BA5" w:rsidP="0058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"Педагог-библиотекарь [5]</w:t>
      </w:r>
    </w:p>
    <w:p w:rsidR="00587BA5" w:rsidRPr="00587BA5" w:rsidRDefault="00587BA5" w:rsidP="0058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обязанности.</w:t>
      </w:r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образования. 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</w:t>
      </w:r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творческие способности, способствует формированию устойчивых профессиональных интересов и склонностей. Участвует в обеспечении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 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 Организует обслуживание обучающихся (воспитанников) и работников образовательного учреждения. Обеспечивает составление библиографических справок по поступающим запросам.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Обеспечивает охрану жизни и </w:t>
      </w:r>
      <w:proofErr w:type="gramStart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587BA5" w:rsidRPr="00587BA5" w:rsidRDefault="00587BA5" w:rsidP="0058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приоритетные направления развития образовательной системы Российской Федерации; законодательство Российской Федерации об образовании и библиотечном деле; Конвенцию о правах ребенка; содержание художественной, научно-популярной литературы, периодических изданий, находящихся в библиотечном фонде образовательного учреждения;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гигиены;</w:t>
      </w:r>
      <w:proofErr w:type="gramEnd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особенности развития детей разного возраста; специфику развития интересов и потребностей обучающихся (воспитанников), их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мультимедийного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</w:t>
      </w:r>
      <w:proofErr w:type="gramEnd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деятельности, специализацию и структуру образовательного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</w:t>
      </w:r>
      <w:proofErr w:type="gramEnd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компенсации при утрате читателями единиц библиотечного фонда; порядок составления отчетности о работе библиотеки; правила внутреннего трудового распорядка образовательного учреждения; правила по охране труда и пожарной безопасности.</w:t>
      </w:r>
    </w:p>
    <w:p w:rsidR="00587BA5" w:rsidRPr="00587BA5" w:rsidRDefault="00587BA5" w:rsidP="0058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квалификации.</w:t>
      </w:r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 профессиональное (педагогическое, библиотечное) образование без предъявления требований к стажу работы</w:t>
      </w:r>
      <w:proofErr w:type="gramStart"/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587BA5" w:rsidRPr="00587BA5" w:rsidRDefault="00587BA5" w:rsidP="0058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A5">
        <w:rPr>
          <w:rFonts w:ascii="Times New Roman" w:eastAsia="Times New Roman" w:hAnsi="Times New Roman" w:cs="Times New Roman"/>
          <w:sz w:val="24"/>
          <w:szCs w:val="24"/>
          <w:lang w:eastAsia="ru-RU"/>
        </w:rPr>
        <w:t>[5] Наименование должности применяется в образовательных учреждениях, реализующих образовательные программы начального общего, основного общего, среднего (полного) общего образования.</w:t>
      </w:r>
    </w:p>
    <w:p w:rsidR="00E11545" w:rsidRDefault="00E11545"/>
    <w:sectPr w:rsidR="00E11545" w:rsidSect="00587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A1"/>
    <w:rsid w:val="00587BA5"/>
    <w:rsid w:val="00E11545"/>
    <w:rsid w:val="00F8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1168</Words>
  <Characters>6658</Characters>
  <Application>Microsoft Office Word</Application>
  <DocSecurity>0</DocSecurity>
  <Lines>55</Lines>
  <Paragraphs>15</Paragraphs>
  <ScaleCrop>false</ScaleCrop>
  <Company>УО</Company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МистюковаИ</dc:creator>
  <cp:keywords/>
  <dc:description/>
  <cp:lastModifiedBy>МистюковаИ</cp:lastModifiedBy>
  <cp:revision>2</cp:revision>
  <dcterms:created xsi:type="dcterms:W3CDTF">2017-02-22T08:20:00Z</dcterms:created>
  <dcterms:modified xsi:type="dcterms:W3CDTF">2017-02-22T08:21:00Z</dcterms:modified>
</cp:coreProperties>
</file>